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D981" w14:textId="0BA66715" w:rsidR="004106B8" w:rsidRDefault="00C32C6F">
      <w:pPr>
        <w:rPr>
          <w:rFonts w:asciiTheme="majorHAnsi" w:hAnsiTheme="majorHAnsi" w:cstheme="majorHAnsi"/>
          <w:color w:val="FF0000"/>
          <w:sz w:val="36"/>
          <w:szCs w:val="36"/>
        </w:rPr>
      </w:pPr>
      <w:r w:rsidRPr="00C32C6F">
        <w:rPr>
          <w:rFonts w:asciiTheme="majorHAnsi" w:hAnsiTheme="majorHAnsi" w:cstheme="majorHAnsi"/>
          <w:color w:val="FF0000"/>
          <w:sz w:val="36"/>
          <w:szCs w:val="36"/>
        </w:rPr>
        <w:t>Van de Diaconie</w:t>
      </w:r>
    </w:p>
    <w:p w14:paraId="767F04EC" w14:textId="77777777" w:rsidR="00C32C6F" w:rsidRPr="00A83F50" w:rsidRDefault="00C32C6F">
      <w:pPr>
        <w:rPr>
          <w:rFonts w:asciiTheme="majorHAnsi" w:hAnsiTheme="majorHAnsi" w:cstheme="majorHAnsi"/>
          <w:color w:val="FF0000"/>
          <w:sz w:val="20"/>
          <w:szCs w:val="20"/>
        </w:rPr>
      </w:pPr>
    </w:p>
    <w:p w14:paraId="65C33C3D" w14:textId="5173D1E3" w:rsidR="009227F9" w:rsidRDefault="00AF5821" w:rsidP="009227F9">
      <w:pPr>
        <w:pStyle w:val="Normaalweb"/>
        <w:spacing w:before="0" w:beforeAutospacing="0" w:after="0" w:afterAutospacing="0"/>
        <w:rPr>
          <w:rFonts w:asciiTheme="majorHAnsi" w:hAnsiTheme="majorHAnsi" w:cstheme="majorHAnsi"/>
          <w:color w:val="EE0000"/>
        </w:rPr>
      </w:pPr>
      <w:r>
        <w:rPr>
          <w:rFonts w:asciiTheme="majorHAnsi" w:hAnsiTheme="majorHAnsi" w:cstheme="majorHAnsi"/>
          <w:color w:val="EE0000"/>
        </w:rPr>
        <w:t xml:space="preserve">Dankdag voor het gewas </w:t>
      </w:r>
      <w:r w:rsidR="00AE4929">
        <w:rPr>
          <w:rFonts w:asciiTheme="majorHAnsi" w:hAnsiTheme="majorHAnsi" w:cstheme="majorHAnsi"/>
          <w:color w:val="EE0000"/>
        </w:rPr>
        <w:t xml:space="preserve">en arbeid </w:t>
      </w:r>
      <w:r>
        <w:rPr>
          <w:rFonts w:asciiTheme="majorHAnsi" w:hAnsiTheme="majorHAnsi" w:cstheme="majorHAnsi"/>
          <w:color w:val="EE0000"/>
        </w:rPr>
        <w:t xml:space="preserve">en </w:t>
      </w:r>
      <w:r w:rsidR="00AE4929">
        <w:rPr>
          <w:rFonts w:asciiTheme="majorHAnsi" w:hAnsiTheme="majorHAnsi" w:cstheme="majorHAnsi"/>
          <w:color w:val="EE0000"/>
        </w:rPr>
        <w:t xml:space="preserve">de </w:t>
      </w:r>
      <w:r>
        <w:rPr>
          <w:rFonts w:asciiTheme="majorHAnsi" w:hAnsiTheme="majorHAnsi" w:cstheme="majorHAnsi"/>
          <w:color w:val="EE0000"/>
        </w:rPr>
        <w:t xml:space="preserve">inzameling voor de </w:t>
      </w:r>
      <w:r w:rsidR="002E01C1">
        <w:rPr>
          <w:rFonts w:asciiTheme="majorHAnsi" w:hAnsiTheme="majorHAnsi" w:cstheme="majorHAnsi"/>
          <w:color w:val="EE0000"/>
        </w:rPr>
        <w:t>V</w:t>
      </w:r>
      <w:r>
        <w:rPr>
          <w:rFonts w:asciiTheme="majorHAnsi" w:hAnsiTheme="majorHAnsi" w:cstheme="majorHAnsi"/>
          <w:color w:val="EE0000"/>
        </w:rPr>
        <w:t>oedselbank</w:t>
      </w:r>
    </w:p>
    <w:p w14:paraId="70E79E94" w14:textId="5446A165" w:rsidR="005E40DA" w:rsidRDefault="00AF5821" w:rsidP="001843A7">
      <w:r>
        <w:t xml:space="preserve">Op zondag 9 november is in de kerkdiensten in de Dorpskerk en in het Kruispunt </w:t>
      </w:r>
      <w:r w:rsidR="00DE2A5A">
        <w:t xml:space="preserve">aandacht besteed aan de </w:t>
      </w:r>
      <w:r>
        <w:t>Dankdag voor het gewas</w:t>
      </w:r>
      <w:r w:rsidR="00AE4929">
        <w:t xml:space="preserve"> en arbeid</w:t>
      </w:r>
      <w:r w:rsidR="00DE2A5A">
        <w:t xml:space="preserve">. </w:t>
      </w:r>
      <w:r w:rsidR="00AE4929">
        <w:t xml:space="preserve">Voorafgaande aan de diensten zijn in beide kerken levensmiddelen ingezameld ten behoeve van de Voedselbank in Velsen. Deze jaarlijkse inzameling is dit jaar des te meer nodig aangezien het aantal mensen dat noodgedwongen gebruik maakt van de </w:t>
      </w:r>
      <w:r w:rsidR="002E01C1">
        <w:t>V</w:t>
      </w:r>
      <w:r w:rsidR="00AE4929">
        <w:t xml:space="preserve">oedselbank, explosief is gestegen. In beide kerken </w:t>
      </w:r>
      <w:r w:rsidR="005E40DA">
        <w:t>zagen we een tafel vol met fruit, kaas, boter, andere levensmiddelen en verzorgingsproducten waar de meeste behoefte aan is.</w:t>
      </w:r>
    </w:p>
    <w:p w14:paraId="4A0295F0" w14:textId="6A00D41F" w:rsidR="00E6049E" w:rsidRPr="00AF5821" w:rsidRDefault="005E40DA" w:rsidP="001843A7">
      <w:r>
        <w:t xml:space="preserve">Namens de Voedselbank hartelijk dank daarvoor en daarnaast veel dank aan Alies en Carla die de inzamelingsactie ook dit jaar weer zo perfect georganiseerd hebben. </w:t>
      </w:r>
      <w:r w:rsidR="00AE4929">
        <w:t xml:space="preserve">    </w:t>
      </w:r>
      <w:r w:rsidR="00AF5821">
        <w:t xml:space="preserve">    </w:t>
      </w:r>
    </w:p>
    <w:p w14:paraId="6A042D2C" w14:textId="77777777" w:rsidR="004E2081" w:rsidRDefault="004E2081" w:rsidP="001843A7">
      <w:pPr>
        <w:rPr>
          <w:b/>
          <w:bCs/>
        </w:rPr>
      </w:pPr>
    </w:p>
    <w:p w14:paraId="2385CA57" w14:textId="55819C32" w:rsidR="001843A7" w:rsidRPr="0014704F" w:rsidRDefault="00EE1B56" w:rsidP="001843A7">
      <w:pPr>
        <w:rPr>
          <w:rFonts w:asciiTheme="majorHAnsi" w:hAnsiTheme="majorHAnsi" w:cstheme="majorHAnsi"/>
          <w:color w:val="EE0000"/>
          <w:sz w:val="24"/>
          <w:szCs w:val="24"/>
        </w:rPr>
      </w:pPr>
      <w:r>
        <w:rPr>
          <w:rFonts w:asciiTheme="majorHAnsi" w:hAnsiTheme="majorHAnsi" w:cstheme="majorHAnsi"/>
          <w:color w:val="EE0000"/>
          <w:sz w:val="24"/>
          <w:szCs w:val="24"/>
        </w:rPr>
        <w:t xml:space="preserve">Ontvangen collecten </w:t>
      </w:r>
      <w:r w:rsidR="002821DA">
        <w:rPr>
          <w:rFonts w:asciiTheme="majorHAnsi" w:hAnsiTheme="majorHAnsi" w:cstheme="majorHAnsi"/>
          <w:color w:val="EE0000"/>
          <w:sz w:val="24"/>
          <w:szCs w:val="24"/>
        </w:rPr>
        <w:t>en giften</w:t>
      </w:r>
    </w:p>
    <w:p w14:paraId="1CB11240" w14:textId="10584F5B" w:rsidR="004E2081" w:rsidRDefault="004E2081" w:rsidP="004E2081">
      <w:r w:rsidRPr="004E2081">
        <w:t>Collecten september</w:t>
      </w:r>
      <w:r>
        <w:t xml:space="preserve"> 2025</w:t>
      </w:r>
    </w:p>
    <w:p w14:paraId="5015E309" w14:textId="7FC4A4DD" w:rsidR="004E2081" w:rsidRDefault="004E2081" w:rsidP="004E2081">
      <w:r w:rsidRPr="004E2081">
        <w:t> </w:t>
      </w:r>
      <w:r w:rsidR="00DE2A5A">
        <w:t xml:space="preserve"> </w:t>
      </w:r>
      <w:r w:rsidRPr="004E2081">
        <w:t xml:space="preserve">7 sept  </w:t>
      </w:r>
      <w:r w:rsidR="005E40DA">
        <w:t xml:space="preserve"> </w:t>
      </w:r>
      <w:r w:rsidRPr="004E2081">
        <w:t>PKN / Jonge generaties                                           </w:t>
      </w:r>
      <w:r>
        <w:tab/>
      </w:r>
      <w:r w:rsidR="00F844FC">
        <w:t xml:space="preserve">       </w:t>
      </w:r>
      <w:r w:rsidR="00F844FC">
        <w:tab/>
        <w:t xml:space="preserve">       </w:t>
      </w:r>
      <w:r w:rsidR="00DE2A5A">
        <w:tab/>
      </w:r>
      <w:r w:rsidRPr="004E2081">
        <w:t>€  199,30</w:t>
      </w:r>
    </w:p>
    <w:p w14:paraId="72B3BC8A" w14:textId="6BDB1791" w:rsidR="004E2081" w:rsidRDefault="004E2081" w:rsidP="00F844FC">
      <w:pPr>
        <w:spacing w:line="240" w:lineRule="auto"/>
      </w:pPr>
      <w:r w:rsidRPr="004E2081">
        <w:t xml:space="preserve">14 sept   WG </w:t>
      </w:r>
      <w:proofErr w:type="spellStart"/>
      <w:r w:rsidRPr="004E2081">
        <w:t>KiA</w:t>
      </w:r>
      <w:proofErr w:type="spellEnd"/>
      <w:r w:rsidRPr="004E2081">
        <w:t xml:space="preserve"> - </w:t>
      </w:r>
      <w:r w:rsidR="00F844FC" w:rsidRPr="00F844FC">
        <w:t>Een betere toekomst voor straatkinderen in Yogyakarta</w:t>
      </w:r>
      <w:r w:rsidR="00F844FC">
        <w:t xml:space="preserve"> </w:t>
      </w:r>
      <w:r w:rsidRPr="004E2081">
        <w:t xml:space="preserve">  </w:t>
      </w:r>
      <w:r w:rsidR="00DE2A5A">
        <w:t xml:space="preserve"> </w:t>
      </w:r>
      <w:r w:rsidR="00DE2A5A">
        <w:tab/>
      </w:r>
      <w:r w:rsidRPr="004E2081">
        <w:t>€  218,65</w:t>
      </w:r>
    </w:p>
    <w:p w14:paraId="7454E607" w14:textId="2616EFA1" w:rsidR="004E2081" w:rsidRDefault="004E2081" w:rsidP="00F844FC">
      <w:r w:rsidRPr="004E2081">
        <w:t>21 sept   PKN / Werelddiaconaat</w:t>
      </w:r>
      <w:r w:rsidR="00AF5821">
        <w:t xml:space="preserve"> </w:t>
      </w:r>
      <w:r w:rsidR="006C4855">
        <w:t>-</w:t>
      </w:r>
      <w:r w:rsidR="00AF5821">
        <w:t xml:space="preserve"> Jongeren in Libanon                                     </w:t>
      </w:r>
      <w:r w:rsidR="00DE2A5A">
        <w:t xml:space="preserve"> </w:t>
      </w:r>
      <w:r w:rsidR="00DE2A5A">
        <w:tab/>
      </w:r>
      <w:r w:rsidRPr="004E2081">
        <w:t>€  207,40</w:t>
      </w:r>
    </w:p>
    <w:p w14:paraId="2BE0CE27" w14:textId="34DB7C55" w:rsidR="004E2081" w:rsidRPr="00AF5821" w:rsidRDefault="004E2081" w:rsidP="00AF5821">
      <w:r w:rsidRPr="004E2081">
        <w:t xml:space="preserve">28 sept   PKN / Missionair Werk                        </w:t>
      </w:r>
      <w:r w:rsidR="00AF5821">
        <w:t xml:space="preserve">                            </w:t>
      </w:r>
      <w:r w:rsidRPr="004E2081">
        <w:t xml:space="preserve">                  </w:t>
      </w:r>
      <w:r w:rsidR="00AF5821">
        <w:t xml:space="preserve">          </w:t>
      </w:r>
      <w:r w:rsidR="00DE2A5A">
        <w:tab/>
      </w:r>
      <w:r w:rsidRPr="004E2081">
        <w:t>€  227,90</w:t>
      </w:r>
    </w:p>
    <w:p w14:paraId="20FE801B" w14:textId="1EA06AD5" w:rsidR="004E2081" w:rsidRDefault="004E2081" w:rsidP="004E2081">
      <w:r>
        <w:t>V</w:t>
      </w:r>
      <w:r w:rsidRPr="004E2081">
        <w:t xml:space="preserve">ia </w:t>
      </w:r>
      <w:r>
        <w:t xml:space="preserve">de </w:t>
      </w:r>
      <w:r w:rsidRPr="004E2081">
        <w:t>Bank is voor deze collecten € 115,00 ontvangen en voor de Kerk is € 700,59 ontvangen.</w:t>
      </w:r>
    </w:p>
    <w:p w14:paraId="5E854846" w14:textId="77777777" w:rsidR="004E2081" w:rsidRPr="00F844FC" w:rsidRDefault="004E2081" w:rsidP="004E2081">
      <w:pPr>
        <w:rPr>
          <w:sz w:val="12"/>
          <w:szCs w:val="12"/>
        </w:rPr>
      </w:pPr>
    </w:p>
    <w:p w14:paraId="3A3295AC" w14:textId="021C86D0" w:rsidR="004E2081" w:rsidRDefault="004E2081" w:rsidP="004E2081">
      <w:r w:rsidRPr="004E2081">
        <w:t>Collecten oktober</w:t>
      </w:r>
      <w:r>
        <w:t xml:space="preserve"> 2025</w:t>
      </w:r>
    </w:p>
    <w:p w14:paraId="41A4C512" w14:textId="4E8F9EE7" w:rsidR="004E2081" w:rsidRDefault="004E2081" w:rsidP="00AF5821">
      <w:r w:rsidRPr="004E2081">
        <w:t xml:space="preserve">  5 okt     Unicef, </w:t>
      </w:r>
      <w:r>
        <w:t xml:space="preserve">als </w:t>
      </w:r>
      <w:r w:rsidRPr="004E2081">
        <w:t xml:space="preserve">speciaal doel </w:t>
      </w:r>
      <w:r>
        <w:t>bij het</w:t>
      </w:r>
      <w:r w:rsidRPr="004E2081">
        <w:t xml:space="preserve"> afscheid Gilda Polderman    </w:t>
      </w:r>
      <w:r w:rsidR="00DE2A5A">
        <w:tab/>
      </w:r>
      <w:r w:rsidR="00DE2A5A">
        <w:tab/>
      </w:r>
      <w:r w:rsidRPr="004E2081">
        <w:t>€ 632,30</w:t>
      </w:r>
    </w:p>
    <w:p w14:paraId="6929185B" w14:textId="21443896" w:rsidR="004E2081" w:rsidRDefault="004E2081" w:rsidP="00AF5821">
      <w:r w:rsidRPr="004E2081">
        <w:t>12 okt     Diaconie                                                               </w:t>
      </w:r>
      <w:r>
        <w:tab/>
      </w:r>
      <w:r>
        <w:tab/>
        <w:t xml:space="preserve">        </w:t>
      </w:r>
      <w:r w:rsidR="00DE2A5A">
        <w:tab/>
      </w:r>
      <w:r w:rsidR="00DE2A5A">
        <w:tab/>
      </w:r>
      <w:r w:rsidRPr="004E2081">
        <w:t>€ 220,08</w:t>
      </w:r>
    </w:p>
    <w:p w14:paraId="68984C93" w14:textId="05A15032" w:rsidR="004E2081" w:rsidRDefault="004E2081" w:rsidP="00AF5821">
      <w:r w:rsidRPr="004E2081">
        <w:t xml:space="preserve">19 okt     WG </w:t>
      </w:r>
      <w:proofErr w:type="spellStart"/>
      <w:r w:rsidRPr="004E2081">
        <w:t>KiA</w:t>
      </w:r>
      <w:proofErr w:type="spellEnd"/>
      <w:r w:rsidRPr="004E2081">
        <w:t xml:space="preserve"> </w:t>
      </w:r>
      <w:r w:rsidR="006C4855">
        <w:t xml:space="preserve">- </w:t>
      </w:r>
      <w:r w:rsidR="00AF5821">
        <w:t>Boeren op Zuid-Sumatra</w:t>
      </w:r>
      <w:r w:rsidRPr="004E2081">
        <w:t xml:space="preserve">                        </w:t>
      </w:r>
      <w:r>
        <w:t xml:space="preserve">                    </w:t>
      </w:r>
      <w:r w:rsidR="00DE2A5A">
        <w:tab/>
      </w:r>
      <w:r w:rsidR="00DE2A5A">
        <w:tab/>
      </w:r>
      <w:r w:rsidRPr="004E2081">
        <w:t>€ 214,75</w:t>
      </w:r>
    </w:p>
    <w:p w14:paraId="35BE845C" w14:textId="79529801" w:rsidR="004E2081" w:rsidRDefault="004E2081" w:rsidP="00AF5821">
      <w:r w:rsidRPr="004E2081">
        <w:t xml:space="preserve">26 okt     Diaconie                                                                </w:t>
      </w:r>
      <w:r>
        <w:t xml:space="preserve">                         </w:t>
      </w:r>
      <w:r w:rsidR="00AF5821">
        <w:t xml:space="preserve"> </w:t>
      </w:r>
      <w:r w:rsidR="00DE2A5A">
        <w:tab/>
      </w:r>
      <w:r w:rsidR="00DE2A5A">
        <w:tab/>
      </w:r>
      <w:r w:rsidRPr="004E2081">
        <w:t>€ 248,65</w:t>
      </w:r>
    </w:p>
    <w:p w14:paraId="68E898E8" w14:textId="28BFA7B4" w:rsidR="004E2081" w:rsidRPr="004E2081" w:rsidRDefault="00F844FC" w:rsidP="004E2081">
      <w:r>
        <w:t>V</w:t>
      </w:r>
      <w:r w:rsidR="004E2081" w:rsidRPr="004E2081">
        <w:t>ia</w:t>
      </w:r>
      <w:r>
        <w:t xml:space="preserve"> de</w:t>
      </w:r>
      <w:r w:rsidR="004E2081" w:rsidRPr="004E2081">
        <w:t xml:space="preserve"> Bank is voor deze collecten € 130,00 ontvangen en voor de Kerk is € 806,34 ontvangen.</w:t>
      </w:r>
    </w:p>
    <w:p w14:paraId="3E3EF42B" w14:textId="77777777" w:rsidR="004E2081" w:rsidRPr="00F844FC" w:rsidRDefault="004E2081" w:rsidP="004E2081">
      <w:pPr>
        <w:rPr>
          <w:sz w:val="12"/>
          <w:szCs w:val="12"/>
        </w:rPr>
      </w:pPr>
    </w:p>
    <w:p w14:paraId="1029E114" w14:textId="77777777" w:rsidR="004E2081" w:rsidRPr="004E2081" w:rsidRDefault="004E2081" w:rsidP="004E2081">
      <w:r w:rsidRPr="004E2081">
        <w:t>In oktober ontvingen we meerdere giften voor de Diaconie met een totaalbedrag van € 115; alle gevers worden natuurlijk hartelijk bedankt daarvoor!</w:t>
      </w:r>
    </w:p>
    <w:p w14:paraId="31AC6C5F" w14:textId="77777777" w:rsidR="004E2081" w:rsidRPr="00F844FC" w:rsidRDefault="004E2081" w:rsidP="004E2081">
      <w:pPr>
        <w:rPr>
          <w:sz w:val="12"/>
          <w:szCs w:val="12"/>
        </w:rPr>
      </w:pPr>
    </w:p>
    <w:p w14:paraId="3EC64384" w14:textId="77777777" w:rsidR="004E2081" w:rsidRPr="004E2081" w:rsidRDefault="004E2081" w:rsidP="004E2081">
      <w:r w:rsidRPr="004E2081">
        <w:t>Op moment van schrijven is voor de Voedselbank via de collecte op 9 nov en meerdere donaties via Bank al bijna € 900 ontvangen; een heel mooi resultaat en er volgt ongetwijfeld nog meer....</w:t>
      </w:r>
    </w:p>
    <w:p w14:paraId="059ABF41" w14:textId="77777777" w:rsidR="004E2081" w:rsidRDefault="004E2081" w:rsidP="0033078B"/>
    <w:p w14:paraId="4B260D28" w14:textId="21F1D103" w:rsidR="00DC4F6B" w:rsidRDefault="00F10C7B" w:rsidP="00A83F50">
      <w:pPr>
        <w:pStyle w:val="Normaalweb"/>
        <w:spacing w:before="0" w:beforeAutospacing="0"/>
        <w:contextualSpacing/>
        <w:rPr>
          <w:rFonts w:asciiTheme="majorHAnsi" w:hAnsiTheme="majorHAnsi" w:cstheme="majorHAnsi"/>
          <w:sz w:val="22"/>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134038">
        <w:rPr>
          <w:rFonts w:asciiTheme="majorHAnsi" w:hAnsiTheme="majorHAnsi" w:cstheme="majorHAnsi"/>
          <w:i/>
          <w:iCs/>
          <w:sz w:val="22"/>
          <w:szCs w:val="22"/>
        </w:rPr>
        <w:t>Namens de Diaconie, Simone Meulenbelt</w:t>
      </w:r>
      <w:r w:rsidR="00DC4F6B" w:rsidRPr="00134038">
        <w:rPr>
          <w:rFonts w:asciiTheme="majorHAnsi" w:hAnsiTheme="majorHAnsi" w:cstheme="majorHAnsi"/>
          <w:sz w:val="22"/>
          <w:szCs w:val="22"/>
        </w:rPr>
        <w:t xml:space="preserve">  </w:t>
      </w:r>
    </w:p>
    <w:p w14:paraId="2B6C6B79" w14:textId="77777777" w:rsidR="00A82F4E" w:rsidRDefault="00A82F4E" w:rsidP="00A83F50">
      <w:pPr>
        <w:pStyle w:val="Normaalweb"/>
        <w:spacing w:before="0" w:beforeAutospacing="0"/>
        <w:contextualSpacing/>
        <w:rPr>
          <w:rFonts w:asciiTheme="majorHAnsi" w:hAnsiTheme="majorHAnsi" w:cstheme="majorHAnsi"/>
        </w:rPr>
      </w:pPr>
    </w:p>
    <w:p w14:paraId="18779DB9" w14:textId="34AA8572" w:rsidR="00A83F50" w:rsidRPr="00A83F50" w:rsidRDefault="00A83F50" w:rsidP="00C32C6F">
      <w:pPr>
        <w:pStyle w:val="Normaalweb"/>
        <w:rPr>
          <w:rFonts w:asciiTheme="majorHAnsi" w:hAnsiTheme="majorHAnsi" w:cstheme="majorHAnsi"/>
        </w:rPr>
      </w:pPr>
      <w:r>
        <w:rPr>
          <w:rFonts w:asciiTheme="majorHAnsi" w:hAnsiTheme="majorHAnsi" w:cstheme="majorHAnsi"/>
        </w:rPr>
        <w:t xml:space="preserve"> </w:t>
      </w:r>
    </w:p>
    <w:sectPr w:rsidR="00A83F50" w:rsidRPr="00A83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6F2C"/>
    <w:multiLevelType w:val="hybridMultilevel"/>
    <w:tmpl w:val="2362CC92"/>
    <w:lvl w:ilvl="0" w:tplc="D5A0E3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352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C3"/>
    <w:rsid w:val="00036453"/>
    <w:rsid w:val="00044F9F"/>
    <w:rsid w:val="0008275B"/>
    <w:rsid w:val="000D3BF6"/>
    <w:rsid w:val="000E5C6A"/>
    <w:rsid w:val="00134038"/>
    <w:rsid w:val="0014704F"/>
    <w:rsid w:val="001843A7"/>
    <w:rsid w:val="001B01E7"/>
    <w:rsid w:val="001B0EB0"/>
    <w:rsid w:val="00204375"/>
    <w:rsid w:val="002275A3"/>
    <w:rsid w:val="002821DA"/>
    <w:rsid w:val="002B5998"/>
    <w:rsid w:val="002E01C1"/>
    <w:rsid w:val="002F4299"/>
    <w:rsid w:val="0033078B"/>
    <w:rsid w:val="00375CEB"/>
    <w:rsid w:val="003D06AD"/>
    <w:rsid w:val="004106B8"/>
    <w:rsid w:val="004141D2"/>
    <w:rsid w:val="004274E5"/>
    <w:rsid w:val="004A40C3"/>
    <w:rsid w:val="004E2081"/>
    <w:rsid w:val="00526443"/>
    <w:rsid w:val="005E40DA"/>
    <w:rsid w:val="00607D8B"/>
    <w:rsid w:val="0066765A"/>
    <w:rsid w:val="00684E4A"/>
    <w:rsid w:val="00685C6A"/>
    <w:rsid w:val="00686151"/>
    <w:rsid w:val="006C4855"/>
    <w:rsid w:val="0070657E"/>
    <w:rsid w:val="007136E3"/>
    <w:rsid w:val="007175B5"/>
    <w:rsid w:val="00753CA5"/>
    <w:rsid w:val="00892D57"/>
    <w:rsid w:val="008B19B6"/>
    <w:rsid w:val="009227F9"/>
    <w:rsid w:val="009B5E89"/>
    <w:rsid w:val="009C2C37"/>
    <w:rsid w:val="009C73EF"/>
    <w:rsid w:val="009D72AC"/>
    <w:rsid w:val="009D7EDB"/>
    <w:rsid w:val="00A204FF"/>
    <w:rsid w:val="00A307F9"/>
    <w:rsid w:val="00A82F4E"/>
    <w:rsid w:val="00A83F50"/>
    <w:rsid w:val="00AC1D81"/>
    <w:rsid w:val="00AE25DA"/>
    <w:rsid w:val="00AE4929"/>
    <w:rsid w:val="00AF5821"/>
    <w:rsid w:val="00B04080"/>
    <w:rsid w:val="00C22C22"/>
    <w:rsid w:val="00C2387E"/>
    <w:rsid w:val="00C32C6F"/>
    <w:rsid w:val="00C45516"/>
    <w:rsid w:val="00C6192D"/>
    <w:rsid w:val="00D13CD0"/>
    <w:rsid w:val="00D9758A"/>
    <w:rsid w:val="00DC4F6B"/>
    <w:rsid w:val="00DE2A5A"/>
    <w:rsid w:val="00E6049E"/>
    <w:rsid w:val="00E9764F"/>
    <w:rsid w:val="00EA5E9F"/>
    <w:rsid w:val="00EE1B56"/>
    <w:rsid w:val="00F10C7B"/>
    <w:rsid w:val="00F844FC"/>
    <w:rsid w:val="00FE1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F03"/>
  <w15:chartTrackingRefBased/>
  <w15:docId w15:val="{756A3C52-85D7-448E-AFDD-29461C48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4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40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40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40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40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0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0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0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0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40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40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40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40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40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0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0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0C3"/>
    <w:rPr>
      <w:rFonts w:eastAsiaTheme="majorEastAsia" w:cstheme="majorBidi"/>
      <w:color w:val="272727" w:themeColor="text1" w:themeTint="D8"/>
    </w:rPr>
  </w:style>
  <w:style w:type="paragraph" w:styleId="Titel">
    <w:name w:val="Title"/>
    <w:basedOn w:val="Standaard"/>
    <w:next w:val="Standaard"/>
    <w:link w:val="TitelChar"/>
    <w:uiPriority w:val="10"/>
    <w:qFormat/>
    <w:rsid w:val="004A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0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0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0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0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A40C3"/>
    <w:rPr>
      <w:i/>
      <w:iCs/>
      <w:color w:val="404040" w:themeColor="text1" w:themeTint="BF"/>
    </w:rPr>
  </w:style>
  <w:style w:type="paragraph" w:styleId="Lijstalinea">
    <w:name w:val="List Paragraph"/>
    <w:basedOn w:val="Standaard"/>
    <w:uiPriority w:val="34"/>
    <w:qFormat/>
    <w:rsid w:val="004A40C3"/>
    <w:pPr>
      <w:ind w:left="720"/>
      <w:contextualSpacing/>
    </w:pPr>
  </w:style>
  <w:style w:type="character" w:styleId="Intensievebenadrukking">
    <w:name w:val="Intense Emphasis"/>
    <w:basedOn w:val="Standaardalinea-lettertype"/>
    <w:uiPriority w:val="21"/>
    <w:qFormat/>
    <w:rsid w:val="004A40C3"/>
    <w:rPr>
      <w:i/>
      <w:iCs/>
      <w:color w:val="2F5496" w:themeColor="accent1" w:themeShade="BF"/>
    </w:rPr>
  </w:style>
  <w:style w:type="paragraph" w:styleId="Duidelijkcitaat">
    <w:name w:val="Intense Quote"/>
    <w:basedOn w:val="Standaard"/>
    <w:next w:val="Standaard"/>
    <w:link w:val="DuidelijkcitaatChar"/>
    <w:uiPriority w:val="30"/>
    <w:qFormat/>
    <w:rsid w:val="004A4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40C3"/>
    <w:rPr>
      <w:i/>
      <w:iCs/>
      <w:color w:val="2F5496" w:themeColor="accent1" w:themeShade="BF"/>
    </w:rPr>
  </w:style>
  <w:style w:type="character" w:styleId="Intensieveverwijzing">
    <w:name w:val="Intense Reference"/>
    <w:basedOn w:val="Standaardalinea-lettertype"/>
    <w:uiPriority w:val="32"/>
    <w:qFormat/>
    <w:rsid w:val="004A40C3"/>
    <w:rPr>
      <w:b/>
      <w:bCs/>
      <w:smallCaps/>
      <w:color w:val="2F5496" w:themeColor="accent1" w:themeShade="BF"/>
      <w:spacing w:val="5"/>
    </w:rPr>
  </w:style>
  <w:style w:type="paragraph" w:styleId="Normaalweb">
    <w:name w:val="Normal (Web)"/>
    <w:basedOn w:val="Standaard"/>
    <w:uiPriority w:val="99"/>
    <w:unhideWhenUsed/>
    <w:rsid w:val="00C32C6F"/>
    <w:pPr>
      <w:spacing w:before="100" w:beforeAutospacing="1" w:after="100" w:afterAutospacing="1" w:line="240" w:lineRule="auto"/>
    </w:pPr>
    <w:rPr>
      <w:rFonts w:ascii="Aptos" w:hAnsi="Aptos" w:cs="Aptos"/>
      <w:kern w:val="0"/>
      <w:sz w:val="24"/>
      <w:szCs w:val="24"/>
      <w:lang w:eastAsia="nl-NL"/>
      <w14:ligatures w14:val="none"/>
    </w:rPr>
  </w:style>
  <w:style w:type="character" w:styleId="Hyperlink">
    <w:name w:val="Hyperlink"/>
    <w:basedOn w:val="Standaardalinea-lettertype"/>
    <w:uiPriority w:val="99"/>
    <w:unhideWhenUsed/>
    <w:rsid w:val="009C2C37"/>
    <w:rPr>
      <w:color w:val="0563C1" w:themeColor="hyperlink"/>
      <w:u w:val="single"/>
    </w:rPr>
  </w:style>
  <w:style w:type="character" w:styleId="Onopgelostemelding">
    <w:name w:val="Unresolved Mention"/>
    <w:basedOn w:val="Standaardalinea-lettertype"/>
    <w:uiPriority w:val="99"/>
    <w:semiHidden/>
    <w:unhideWhenUsed/>
    <w:rsid w:val="009C2C37"/>
    <w:rPr>
      <w:color w:val="605E5C"/>
      <w:shd w:val="clear" w:color="auto" w:fill="E1DFDD"/>
    </w:rPr>
  </w:style>
  <w:style w:type="character" w:customStyle="1" w:styleId="gmaildefault">
    <w:name w:val="gmail_default"/>
    <w:basedOn w:val="Standaardalinea-lettertype"/>
    <w:rsid w:val="004141D2"/>
  </w:style>
  <w:style w:type="paragraph" w:styleId="Tekstzonderopmaak">
    <w:name w:val="Plain Text"/>
    <w:basedOn w:val="Standaard"/>
    <w:link w:val="TekstzonderopmaakChar"/>
    <w:uiPriority w:val="99"/>
    <w:semiHidden/>
    <w:unhideWhenUsed/>
    <w:rsid w:val="002821DA"/>
    <w:pPr>
      <w:spacing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2821DA"/>
    <w:rPr>
      <w:rFonts w:ascii="Calibri" w:eastAsia="Times New Roman" w:hAnsi="Calibri"/>
      <w:szCs w:val="21"/>
    </w:rPr>
  </w:style>
  <w:style w:type="table" w:styleId="Tabelraster">
    <w:name w:val="Table Grid"/>
    <w:basedOn w:val="Standaardtabel"/>
    <w:uiPriority w:val="39"/>
    <w:rsid w:val="002821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57">
      <w:bodyDiv w:val="1"/>
      <w:marLeft w:val="0"/>
      <w:marRight w:val="0"/>
      <w:marTop w:val="0"/>
      <w:marBottom w:val="0"/>
      <w:divBdr>
        <w:top w:val="none" w:sz="0" w:space="0" w:color="auto"/>
        <w:left w:val="none" w:sz="0" w:space="0" w:color="auto"/>
        <w:bottom w:val="none" w:sz="0" w:space="0" w:color="auto"/>
        <w:right w:val="none" w:sz="0" w:space="0" w:color="auto"/>
      </w:divBdr>
    </w:div>
    <w:div w:id="373191979">
      <w:bodyDiv w:val="1"/>
      <w:marLeft w:val="0"/>
      <w:marRight w:val="0"/>
      <w:marTop w:val="0"/>
      <w:marBottom w:val="0"/>
      <w:divBdr>
        <w:top w:val="none" w:sz="0" w:space="0" w:color="auto"/>
        <w:left w:val="none" w:sz="0" w:space="0" w:color="auto"/>
        <w:bottom w:val="none" w:sz="0" w:space="0" w:color="auto"/>
        <w:right w:val="none" w:sz="0" w:space="0" w:color="auto"/>
      </w:divBdr>
    </w:div>
    <w:div w:id="699282780">
      <w:bodyDiv w:val="1"/>
      <w:marLeft w:val="0"/>
      <w:marRight w:val="0"/>
      <w:marTop w:val="0"/>
      <w:marBottom w:val="0"/>
      <w:divBdr>
        <w:top w:val="none" w:sz="0" w:space="0" w:color="auto"/>
        <w:left w:val="none" w:sz="0" w:space="0" w:color="auto"/>
        <w:bottom w:val="none" w:sz="0" w:space="0" w:color="auto"/>
        <w:right w:val="none" w:sz="0" w:space="0" w:color="auto"/>
      </w:divBdr>
    </w:div>
    <w:div w:id="726731087">
      <w:bodyDiv w:val="1"/>
      <w:marLeft w:val="0"/>
      <w:marRight w:val="0"/>
      <w:marTop w:val="0"/>
      <w:marBottom w:val="0"/>
      <w:divBdr>
        <w:top w:val="none" w:sz="0" w:space="0" w:color="auto"/>
        <w:left w:val="none" w:sz="0" w:space="0" w:color="auto"/>
        <w:bottom w:val="none" w:sz="0" w:space="0" w:color="auto"/>
        <w:right w:val="none" w:sz="0" w:space="0" w:color="auto"/>
      </w:divBdr>
    </w:div>
    <w:div w:id="953293349">
      <w:bodyDiv w:val="1"/>
      <w:marLeft w:val="0"/>
      <w:marRight w:val="0"/>
      <w:marTop w:val="0"/>
      <w:marBottom w:val="0"/>
      <w:divBdr>
        <w:top w:val="none" w:sz="0" w:space="0" w:color="auto"/>
        <w:left w:val="none" w:sz="0" w:space="0" w:color="auto"/>
        <w:bottom w:val="none" w:sz="0" w:space="0" w:color="auto"/>
        <w:right w:val="none" w:sz="0" w:space="0" w:color="auto"/>
      </w:divBdr>
    </w:div>
    <w:div w:id="1250777034">
      <w:bodyDiv w:val="1"/>
      <w:marLeft w:val="0"/>
      <w:marRight w:val="0"/>
      <w:marTop w:val="0"/>
      <w:marBottom w:val="0"/>
      <w:divBdr>
        <w:top w:val="none" w:sz="0" w:space="0" w:color="auto"/>
        <w:left w:val="none" w:sz="0" w:space="0" w:color="auto"/>
        <w:bottom w:val="none" w:sz="0" w:space="0" w:color="auto"/>
        <w:right w:val="none" w:sz="0" w:space="0" w:color="auto"/>
      </w:divBdr>
    </w:div>
    <w:div w:id="1291745621">
      <w:bodyDiv w:val="1"/>
      <w:marLeft w:val="0"/>
      <w:marRight w:val="0"/>
      <w:marTop w:val="0"/>
      <w:marBottom w:val="0"/>
      <w:divBdr>
        <w:top w:val="none" w:sz="0" w:space="0" w:color="auto"/>
        <w:left w:val="none" w:sz="0" w:space="0" w:color="auto"/>
        <w:bottom w:val="none" w:sz="0" w:space="0" w:color="auto"/>
        <w:right w:val="none" w:sz="0" w:space="0" w:color="auto"/>
      </w:divBdr>
    </w:div>
    <w:div w:id="1305546942">
      <w:bodyDiv w:val="1"/>
      <w:marLeft w:val="0"/>
      <w:marRight w:val="0"/>
      <w:marTop w:val="0"/>
      <w:marBottom w:val="0"/>
      <w:divBdr>
        <w:top w:val="none" w:sz="0" w:space="0" w:color="auto"/>
        <w:left w:val="none" w:sz="0" w:space="0" w:color="auto"/>
        <w:bottom w:val="none" w:sz="0" w:space="0" w:color="auto"/>
        <w:right w:val="none" w:sz="0" w:space="0" w:color="auto"/>
      </w:divBdr>
    </w:div>
    <w:div w:id="1831015576">
      <w:bodyDiv w:val="1"/>
      <w:marLeft w:val="0"/>
      <w:marRight w:val="0"/>
      <w:marTop w:val="0"/>
      <w:marBottom w:val="0"/>
      <w:divBdr>
        <w:top w:val="none" w:sz="0" w:space="0" w:color="auto"/>
        <w:left w:val="none" w:sz="0" w:space="0" w:color="auto"/>
        <w:bottom w:val="none" w:sz="0" w:space="0" w:color="auto"/>
        <w:right w:val="none" w:sz="0" w:space="0" w:color="auto"/>
      </w:divBdr>
    </w:div>
    <w:div w:id="18437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Els Kamerbeek</cp:lastModifiedBy>
  <cp:revision>2</cp:revision>
  <dcterms:created xsi:type="dcterms:W3CDTF">2025-11-22T13:13:00Z</dcterms:created>
  <dcterms:modified xsi:type="dcterms:W3CDTF">2025-11-22T13:13:00Z</dcterms:modified>
</cp:coreProperties>
</file>